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9" w:rsidRDefault="00773F39" w:rsidP="00773F39">
      <w:pPr>
        <w:rPr>
          <w:rFonts w:ascii="Frutiger LT Std 45 Light" w:hAnsi="Frutiger LT Std 45 Light"/>
          <w:b/>
        </w:rPr>
      </w:pPr>
      <w:r>
        <w:rPr>
          <w:rFonts w:ascii="Frutiger LT Std 45 Light" w:hAnsi="Frutiger LT Std 45 Light"/>
          <w:b/>
        </w:rPr>
        <w:t>SMI 1000 Master Input Box</w:t>
      </w:r>
    </w:p>
    <w:p w:rsidR="00773F39" w:rsidRPr="0008506C" w:rsidRDefault="00773F39" w:rsidP="00773F39">
      <w:pPr>
        <w:rPr>
          <w:rFonts w:ascii="Frutiger LT Std 45 Light" w:hAnsi="Frutiger LT Std 45 Light"/>
          <w:b/>
        </w:rPr>
      </w:pPr>
    </w:p>
    <w:p w:rsidR="00773F39" w:rsidRPr="0008506C" w:rsidRDefault="00773F39" w:rsidP="00773F39">
      <w:pPr>
        <w:autoSpaceDE w:val="0"/>
        <w:autoSpaceDN w:val="0"/>
        <w:adjustRightInd w:val="0"/>
        <w:jc w:val="left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The </w:t>
      </w:r>
      <w:r w:rsidRPr="0008506C">
        <w:rPr>
          <w:rFonts w:ascii="Frutiger LT Std 45 Light" w:hAnsi="Frutiger LT Std 45 Light" w:cs="Arial"/>
          <w:sz w:val="20"/>
          <w:szCs w:val="20"/>
        </w:rPr>
        <w:t>SMI 1000 Master Input Box</w:t>
      </w:r>
      <w:r>
        <w:rPr>
          <w:rFonts w:ascii="Frutiger LT Std 45 Light" w:hAnsi="Frutiger LT Std 45 Light" w:cs="Arial"/>
          <w:sz w:val="20"/>
          <w:szCs w:val="20"/>
        </w:rPr>
        <w:t xml:space="preserve"> shall interface with devices via a contact closure for the purpose of triggering pre-programed messages that will be transmitted to the SDLG Message Clocks via the SMM Master Clock. </w:t>
      </w:r>
      <w:r w:rsidRPr="005A4F94">
        <w:rPr>
          <w:rFonts w:ascii="Frutiger LT Std 45 Light" w:hAnsi="Frutiger LT Std 45 Light" w:cs="Arial"/>
          <w:sz w:val="20"/>
          <w:szCs w:val="20"/>
        </w:rPr>
        <w:t xml:space="preserve">The SMI 1000 Master Input Box shall </w:t>
      </w:r>
      <w:r>
        <w:rPr>
          <w:rFonts w:ascii="Frutiger LT Std 45 Light" w:hAnsi="Frutiger LT Std 45 Light" w:cs="Arial"/>
          <w:sz w:val="20"/>
          <w:szCs w:val="20"/>
        </w:rPr>
        <w:t xml:space="preserve">communicate with the SMM Master Clock </w:t>
      </w:r>
      <w:r w:rsidRPr="0008506C">
        <w:rPr>
          <w:rFonts w:ascii="Frutiger LT Std 45 Light" w:hAnsi="Frutiger LT Std 45 Light" w:cs="Arial"/>
          <w:sz w:val="20"/>
          <w:szCs w:val="20"/>
        </w:rPr>
        <w:t>using RS485 data protocol.</w:t>
      </w:r>
    </w:p>
    <w:p w:rsidR="00773F39" w:rsidRDefault="00773F39" w:rsidP="00773F39">
      <w:pPr>
        <w:autoSpaceDE w:val="0"/>
        <w:autoSpaceDN w:val="0"/>
        <w:adjustRightInd w:val="0"/>
        <w:jc w:val="left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The </w:t>
      </w:r>
      <w:r w:rsidRPr="0008506C">
        <w:rPr>
          <w:rFonts w:ascii="Frutiger LT Std 45 Light" w:hAnsi="Frutiger LT Std 45 Light" w:cs="Arial"/>
          <w:sz w:val="20"/>
          <w:szCs w:val="20"/>
        </w:rPr>
        <w:t>SMI 1000 Master Input Box</w:t>
      </w:r>
      <w:r>
        <w:rPr>
          <w:rFonts w:ascii="Frutiger LT Std 45 Light" w:hAnsi="Frutiger LT Std 45 Light" w:cs="Arial"/>
          <w:sz w:val="20"/>
          <w:szCs w:val="20"/>
        </w:rPr>
        <w:t xml:space="preserve"> shall include 16 contact closure ports. 15 ports are dedicated for triggering messages </w:t>
      </w:r>
      <w:r w:rsidRPr="0008506C">
        <w:rPr>
          <w:rFonts w:ascii="Frutiger LT Std 45 Light" w:hAnsi="Frutiger LT Std 45 Light" w:cs="Arial"/>
          <w:sz w:val="20"/>
          <w:szCs w:val="20"/>
        </w:rPr>
        <w:t>to the SM</w:t>
      </w:r>
      <w:r>
        <w:rPr>
          <w:rFonts w:ascii="Frutiger LT Std 45 Light" w:hAnsi="Frutiger LT Std 45 Light" w:cs="Arial"/>
          <w:sz w:val="20"/>
          <w:szCs w:val="20"/>
        </w:rPr>
        <w:t>M</w:t>
      </w:r>
      <w:r w:rsidRPr="0008506C">
        <w:rPr>
          <w:rFonts w:ascii="Frutiger LT Std 45 Light" w:hAnsi="Frutiger LT Std 45 Light" w:cs="Arial"/>
          <w:sz w:val="20"/>
          <w:szCs w:val="20"/>
        </w:rPr>
        <w:t xml:space="preserve"> 3000 for distribution</w:t>
      </w:r>
      <w:r>
        <w:rPr>
          <w:rFonts w:ascii="Frutiger LT Std 45 Light" w:hAnsi="Frutiger LT Std 45 Light" w:cs="Arial"/>
          <w:sz w:val="20"/>
          <w:szCs w:val="20"/>
        </w:rPr>
        <w:t xml:space="preserve"> while the 16</w:t>
      </w:r>
      <w:r w:rsidRPr="00FF2F8D">
        <w:rPr>
          <w:rFonts w:ascii="Frutiger LT Std 45 Light" w:hAnsi="Frutiger LT Std 45 Light" w:cs="Arial"/>
          <w:sz w:val="20"/>
          <w:szCs w:val="20"/>
          <w:vertAlign w:val="superscript"/>
        </w:rPr>
        <w:t>th</w:t>
      </w:r>
      <w:r>
        <w:rPr>
          <w:rFonts w:ascii="Frutiger LT Std 45 Light" w:hAnsi="Frutiger LT Std 45 Light" w:cs="Arial"/>
          <w:sz w:val="20"/>
          <w:szCs w:val="20"/>
        </w:rPr>
        <w:t xml:space="preserve"> port upon triggered, shall command the SDLG clock to display time</w:t>
      </w:r>
      <w:r w:rsidRPr="0008506C">
        <w:rPr>
          <w:rFonts w:ascii="Frutiger LT Std 45 Light" w:hAnsi="Frutiger LT Std 45 Light" w:cs="Arial"/>
          <w:sz w:val="20"/>
          <w:szCs w:val="20"/>
        </w:rPr>
        <w:t xml:space="preserve">. </w:t>
      </w:r>
      <w:r w:rsidRPr="0008506C">
        <w:rPr>
          <w:rFonts w:ascii="Frutiger LT Std 45 Light" w:hAnsi="Frutiger LT Std 45 Light"/>
          <w:sz w:val="20"/>
          <w:szCs w:val="20"/>
        </w:rPr>
        <w:t xml:space="preserve">The </w:t>
      </w:r>
      <w:r>
        <w:rPr>
          <w:rFonts w:ascii="Frutiger LT Std 45 Light" w:hAnsi="Frutiger LT Std 45 Light"/>
          <w:sz w:val="20"/>
          <w:szCs w:val="20"/>
        </w:rPr>
        <w:t xml:space="preserve">SMI </w:t>
      </w:r>
      <w:r w:rsidRPr="0008506C">
        <w:rPr>
          <w:rFonts w:ascii="Frutiger LT Std 45 Light" w:hAnsi="Frutiger LT Std 45 Light"/>
          <w:sz w:val="20"/>
          <w:szCs w:val="20"/>
        </w:rPr>
        <w:t xml:space="preserve">Input Box shall be </w:t>
      </w:r>
      <w:r>
        <w:rPr>
          <w:rFonts w:ascii="Frutiger LT Std 45 Light" w:hAnsi="Frutiger LT Std 45 Light"/>
          <w:sz w:val="20"/>
          <w:szCs w:val="20"/>
        </w:rPr>
        <w:t xml:space="preserve">powered by the SMM Master Clock. </w:t>
      </w:r>
      <w:r w:rsidRPr="0008506C">
        <w:rPr>
          <w:rFonts w:ascii="Frutiger LT Std 45 Light" w:hAnsi="Frutiger LT Std 45 Light"/>
          <w:sz w:val="20"/>
          <w:szCs w:val="20"/>
        </w:rPr>
        <w:t xml:space="preserve">The </w:t>
      </w:r>
      <w:r>
        <w:rPr>
          <w:rFonts w:ascii="Frutiger LT Std 45 Light" w:hAnsi="Frutiger LT Std 45 Light"/>
          <w:sz w:val="20"/>
          <w:szCs w:val="20"/>
        </w:rPr>
        <w:t xml:space="preserve">SMI </w:t>
      </w:r>
      <w:r w:rsidRPr="0008506C">
        <w:rPr>
          <w:rFonts w:ascii="Frutiger LT Std 45 Light" w:hAnsi="Frutiger LT Std 45 Light"/>
          <w:sz w:val="20"/>
          <w:szCs w:val="20"/>
        </w:rPr>
        <w:t>Input Box shall be</w:t>
      </w:r>
      <w:r>
        <w:rPr>
          <w:rFonts w:ascii="Frutiger LT Std 45 Light" w:hAnsi="Frutiger LT Std 45 Light"/>
          <w:sz w:val="20"/>
          <w:szCs w:val="20"/>
        </w:rPr>
        <w:t xml:space="preserve"> rack mountable. </w:t>
      </w:r>
    </w:p>
    <w:p w:rsidR="00E6569A" w:rsidRDefault="00773F39">
      <w:bookmarkStart w:id="0" w:name="_GoBack"/>
      <w:bookmarkEnd w:id="0"/>
    </w:p>
    <w:sectPr w:rsidR="00E6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39"/>
    <w:rsid w:val="0028740F"/>
    <w:rsid w:val="00773F39"/>
    <w:rsid w:val="00A4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8AA71-A5CD-47B2-BC7A-5DD5170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39"/>
    <w:pPr>
      <w:spacing w:after="0" w:line="276" w:lineRule="auto"/>
      <w:jc w:val="center"/>
    </w:pPr>
    <w:rPr>
      <w:rFonts w:ascii="Frutiger LT Std 57 Cn" w:eastAsia="Calibri" w:hAnsi="Frutiger LT Std 57 C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Ben</dc:creator>
  <cp:keywords/>
  <dc:description/>
  <cp:lastModifiedBy>Oren Ben</cp:lastModifiedBy>
  <cp:revision>1</cp:revision>
  <dcterms:created xsi:type="dcterms:W3CDTF">2020-04-06T16:07:00Z</dcterms:created>
  <dcterms:modified xsi:type="dcterms:W3CDTF">2020-04-06T16:07:00Z</dcterms:modified>
</cp:coreProperties>
</file>